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TableGrid"/>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063DDB" w:rsidRDefault="00E778D3" w:rsidP="005A16D1">
            <w:pPr>
              <w:jc w:val="center"/>
              <w:rPr>
                <w:rFonts w:ascii="Arial" w:hAnsi="Arial" w:cs="Arial"/>
                <w:bCs/>
                <w:iCs/>
                <w:sz w:val="22"/>
                <w:szCs w:val="22"/>
              </w:rPr>
            </w:pPr>
            <w:r w:rsidRPr="00063DDB">
              <w:rPr>
                <w:rFonts w:ascii="Arial" w:hAnsi="Arial" w:cs="Arial"/>
                <w:bCs/>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FootnoteReference"/>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4BC90E98" w14:textId="50F48E91" w:rsidR="00171F4A" w:rsidRPr="004B115A" w:rsidRDefault="00171F4A" w:rsidP="00171F4A">
            <w:pPr>
              <w:rPr>
                <w:rFonts w:ascii="Arial" w:hAnsi="Arial" w:cs="Arial"/>
                <w:color w:val="000000" w:themeColor="text1"/>
                <w:sz w:val="22"/>
                <w:szCs w:val="22"/>
              </w:rPr>
            </w:pPr>
            <w:r w:rsidRPr="004B115A">
              <w:rPr>
                <w:rFonts w:ascii="Arial" w:hAnsi="Arial" w:cs="Arial"/>
                <w:color w:val="000000" w:themeColor="text1"/>
                <w:sz w:val="22"/>
                <w:szCs w:val="22"/>
              </w:rPr>
              <w:t>Statini</w:t>
            </w:r>
            <w:r>
              <w:rPr>
                <w:rFonts w:ascii="Arial" w:hAnsi="Arial" w:cs="Arial"/>
                <w:color w:val="000000" w:themeColor="text1"/>
                <w:sz w:val="22"/>
                <w:szCs w:val="22"/>
              </w:rPr>
              <w:t>ai: s</w:t>
            </w:r>
            <w:r w:rsidRPr="004B115A">
              <w:rPr>
                <w:rFonts w:ascii="Arial" w:hAnsi="Arial" w:cs="Arial"/>
                <w:color w:val="000000" w:themeColor="text1"/>
                <w:sz w:val="22"/>
                <w:szCs w:val="22"/>
              </w:rPr>
              <w:t>usisiekimo komunikacijos</w:t>
            </w:r>
            <w:r>
              <w:rPr>
                <w:rFonts w:ascii="Arial" w:hAnsi="Arial" w:cs="Arial"/>
                <w:color w:val="000000" w:themeColor="text1"/>
                <w:sz w:val="22"/>
                <w:szCs w:val="22"/>
              </w:rPr>
              <w:t xml:space="preserve"> (keliai)</w:t>
            </w:r>
            <w:r w:rsidR="000E7322">
              <w:rPr>
                <w:rFonts w:ascii="Arial" w:hAnsi="Arial" w:cs="Arial"/>
                <w:color w:val="000000" w:themeColor="text1"/>
                <w:sz w:val="22"/>
                <w:szCs w:val="22"/>
              </w:rPr>
              <w:t>, kiti transporto statiniai</w:t>
            </w:r>
            <w:r w:rsidR="006469FA">
              <w:rPr>
                <w:rFonts w:ascii="Arial" w:hAnsi="Arial" w:cs="Arial"/>
                <w:color w:val="000000" w:themeColor="text1"/>
                <w:sz w:val="22"/>
                <w:szCs w:val="22"/>
              </w:rPr>
              <w:t xml:space="preserve"> (taip pat </w:t>
            </w:r>
            <w:r w:rsidR="00B32A6D">
              <w:rPr>
                <w:rFonts w:ascii="Arial" w:hAnsi="Arial" w:cs="Arial"/>
                <w:color w:val="000000" w:themeColor="text1"/>
                <w:sz w:val="22"/>
                <w:szCs w:val="22"/>
              </w:rPr>
              <w:t>,,keliai‘‘, ,,kiti transporto statiniai‘‘, esantis</w:t>
            </w:r>
            <w:r w:rsidR="00FF2D89" w:rsidRPr="009737CA">
              <w:rPr>
                <w:rFonts w:ascii="Arial" w:hAnsi="Arial" w:cs="Arial"/>
                <w:sz w:val="22"/>
                <w:szCs w:val="22"/>
              </w:rPr>
              <w:t xml:space="preserve"> </w:t>
            </w:r>
            <w:r w:rsidR="00FF2D89" w:rsidRPr="009737CA">
              <w:rPr>
                <w:rFonts w:ascii="Arial" w:hAnsi="Arial" w:cs="Arial"/>
                <w:sz w:val="22"/>
                <w:szCs w:val="22"/>
              </w:rPr>
              <w:t>kultūros paveldo objekto teritorijoje, jo apsaugos zonoje ir kultūros paveldo vietovėje</w:t>
            </w:r>
            <w:r w:rsidR="00FF2D89">
              <w:rPr>
                <w:rFonts w:ascii="Arial" w:hAnsi="Arial" w:cs="Arial"/>
                <w:sz w:val="22"/>
                <w:szCs w:val="22"/>
              </w:rPr>
              <w:t>).</w:t>
            </w:r>
          </w:p>
          <w:p w14:paraId="144C3557" w14:textId="77777777" w:rsidR="004C7435" w:rsidRPr="004E6A72" w:rsidRDefault="004C7435" w:rsidP="004C7435">
            <w:pPr>
              <w:rPr>
                <w:rFonts w:ascii="Arial" w:hAnsi="Arial" w:cs="Arial"/>
                <w:sz w:val="22"/>
                <w:szCs w:val="22"/>
              </w:rPr>
            </w:pPr>
            <w:r>
              <w:rPr>
                <w:rFonts w:ascii="Arial" w:hAnsi="Arial" w:cs="Arial"/>
                <w:b/>
                <w:bCs/>
                <w:sz w:val="22"/>
                <w:szCs w:val="22"/>
              </w:rPr>
              <w:t>S</w:t>
            </w:r>
            <w:r w:rsidRPr="00F02A27">
              <w:rPr>
                <w:rFonts w:ascii="Arial" w:hAnsi="Arial" w:cs="Arial"/>
                <w:b/>
                <w:bCs/>
                <w:sz w:val="22"/>
                <w:szCs w:val="22"/>
              </w:rPr>
              <w:t>tatybos darbų sritys</w:t>
            </w:r>
            <w:r>
              <w:rPr>
                <w:rFonts w:ascii="Arial" w:hAnsi="Arial" w:cs="Arial"/>
                <w:b/>
                <w:bCs/>
                <w:sz w:val="22"/>
                <w:szCs w:val="22"/>
              </w:rPr>
              <w:t xml:space="preserve">: </w:t>
            </w:r>
            <w:r w:rsidRPr="004E6A72">
              <w:rPr>
                <w:rFonts w:ascii="Arial" w:hAnsi="Arial" w:cs="Arial"/>
                <w:sz w:val="22"/>
                <w:szCs w:val="22"/>
              </w:rPr>
              <w:t>Netikrinama pirkimo metu. Tiekėjas, vadovaudamasis sutarties sąlygomis, turi užtikrinti, kad sutarties vykdymui pasitelkiami asmenys (fiziniai ir juridiniai), turėtų teisės aktuose nustatytą kvalifikaciją.</w:t>
            </w:r>
          </w:p>
          <w:p w14:paraId="7E879880" w14:textId="77777777" w:rsidR="00606858" w:rsidRDefault="00606858" w:rsidP="005A16D1">
            <w:pPr>
              <w:rPr>
                <w:rFonts w:ascii="Arial" w:hAnsi="Arial" w:cs="Arial"/>
                <w:color w:val="000000" w:themeColor="text1"/>
                <w:sz w:val="22"/>
                <w:szCs w:val="22"/>
              </w:rPr>
            </w:pPr>
          </w:p>
          <w:p w14:paraId="18BCA048" w14:textId="77777777" w:rsidR="00606858" w:rsidRPr="004B115A" w:rsidRDefault="00606858" w:rsidP="005A16D1">
            <w:pPr>
              <w:rPr>
                <w:rFonts w:ascii="Arial" w:hAnsi="Arial" w:cs="Arial"/>
                <w:color w:val="000000" w:themeColor="text1"/>
                <w:sz w:val="22"/>
                <w:szCs w:val="22"/>
              </w:rPr>
            </w:pPr>
          </w:p>
          <w:p w14:paraId="23409982" w14:textId="2F02E79C" w:rsidR="00E778D3" w:rsidRPr="004B115A" w:rsidRDefault="004F4AC4" w:rsidP="005A16D1">
            <w:pPr>
              <w:rPr>
                <w:rFonts w:ascii="Arial" w:hAnsi="Arial" w:cs="Arial"/>
                <w:color w:val="000000" w:themeColor="text1"/>
                <w:sz w:val="22"/>
                <w:szCs w:val="22"/>
              </w:rPr>
            </w:pPr>
            <w:r>
              <w:rPr>
                <w:rFonts w:ascii="Arial" w:hAnsi="Arial" w:cs="Arial"/>
                <w:b/>
                <w:bCs/>
                <w:color w:val="000000" w:themeColor="text1"/>
                <w:sz w:val="22"/>
                <w:szCs w:val="22"/>
              </w:rPr>
              <w:t>Kitos p</w:t>
            </w:r>
            <w:r w:rsidR="00E778D3" w:rsidRPr="004B115A">
              <w:rPr>
                <w:rFonts w:ascii="Arial" w:hAnsi="Arial" w:cs="Arial"/>
                <w:b/>
                <w:bCs/>
                <w:color w:val="000000" w:themeColor="text1"/>
                <w:sz w:val="22"/>
                <w:szCs w:val="22"/>
              </w:rPr>
              <w:t>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1BF38C8C" w14:textId="29FE1DC6" w:rsidR="00797B4E" w:rsidRPr="00797B4E" w:rsidRDefault="00CA3785" w:rsidP="00E778D3">
            <w:pPr>
              <w:numPr>
                <w:ilvl w:val="0"/>
                <w:numId w:val="4"/>
              </w:numPr>
              <w:ind w:left="0" w:firstLine="0"/>
              <w:rPr>
                <w:rFonts w:ascii="Arial" w:hAnsi="Arial" w:cs="Arial"/>
                <w:bCs/>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w:t>
            </w:r>
            <w:r>
              <w:rPr>
                <w:rFonts w:ascii="Arial" w:hAnsi="Arial" w:cs="Arial"/>
                <w:i/>
                <w:iCs/>
                <w:sz w:val="22"/>
                <w:szCs w:val="22"/>
              </w:rPr>
              <w:t xml:space="preserve"> darbų vykdymo metu</w:t>
            </w:r>
            <w:r w:rsidRPr="00EE4BE7">
              <w:rPr>
                <w:rFonts w:ascii="Arial" w:hAnsi="Arial" w:cs="Arial"/>
                <w:i/>
                <w:iCs/>
                <w:sz w:val="22"/>
                <w:szCs w:val="22"/>
              </w:rPr>
              <w:t xml:space="preserve"> prival</w:t>
            </w:r>
            <w:r>
              <w:rPr>
                <w:rFonts w:ascii="Arial" w:hAnsi="Arial" w:cs="Arial"/>
                <w:i/>
                <w:iCs/>
                <w:sz w:val="22"/>
                <w:szCs w:val="22"/>
              </w:rPr>
              <w:t>ės</w:t>
            </w:r>
            <w:r w:rsidRPr="00EE4BE7">
              <w:rPr>
                <w:rFonts w:ascii="Arial" w:hAnsi="Arial" w:cs="Arial"/>
                <w:i/>
                <w:iCs/>
                <w:sz w:val="22"/>
                <w:szCs w:val="22"/>
              </w:rPr>
              <w:t xml:space="preserve"> turėti teisę verstis šiame punkte numatyta veikla, kuriai ji</w:t>
            </w:r>
            <w:r>
              <w:rPr>
                <w:rFonts w:ascii="Arial" w:hAnsi="Arial" w:cs="Arial"/>
                <w:i/>
                <w:iCs/>
                <w:sz w:val="22"/>
                <w:szCs w:val="22"/>
              </w:rPr>
              <w:t>e</w:t>
            </w:r>
            <w:r w:rsidRPr="00EE4BE7">
              <w:rPr>
                <w:rFonts w:ascii="Arial" w:hAnsi="Arial" w:cs="Arial"/>
                <w:i/>
                <w:iCs/>
                <w:sz w:val="22"/>
                <w:szCs w:val="22"/>
              </w:rPr>
              <w:t xml:space="preserve"> pasitelkiam</w:t>
            </w:r>
            <w:r>
              <w:rPr>
                <w:rFonts w:ascii="Arial" w:hAnsi="Arial" w:cs="Arial"/>
                <w:i/>
                <w:iCs/>
                <w:sz w:val="22"/>
                <w:szCs w:val="22"/>
              </w:rPr>
              <w:t>i</w:t>
            </w:r>
            <w:r w:rsidRPr="00EE4BE7">
              <w:rPr>
                <w:rFonts w:ascii="Arial" w:hAnsi="Arial" w:cs="Arial"/>
                <w:i/>
                <w:iCs/>
                <w:sz w:val="22"/>
                <w:szCs w:val="22"/>
              </w:rPr>
              <w:t xml:space="preserve">. Tiekėjas  įsipareigoja, jog pirkimo sutartį vykdys tik tokią teisę turintys asmenys, ir Perkančiajai organizacijai pareikalavus, tiekėjas </w:t>
            </w:r>
            <w:r>
              <w:rPr>
                <w:rFonts w:ascii="Arial" w:hAnsi="Arial" w:cs="Arial"/>
                <w:i/>
                <w:iCs/>
                <w:sz w:val="22"/>
                <w:szCs w:val="22"/>
              </w:rPr>
              <w:t xml:space="preserve">sutarties vykdymo metu </w:t>
            </w:r>
            <w:r w:rsidRPr="00EE4BE7">
              <w:rPr>
                <w:rFonts w:ascii="Arial" w:hAnsi="Arial" w:cs="Arial"/>
                <w:i/>
                <w:iCs/>
                <w:sz w:val="22"/>
                <w:szCs w:val="22"/>
              </w:rPr>
              <w:t xml:space="preserve">turės pateikti dokumentus, įrodančius </w:t>
            </w:r>
            <w:r w:rsidRPr="00EE4BE7">
              <w:rPr>
                <w:rFonts w:ascii="Arial" w:hAnsi="Arial" w:cs="Arial"/>
                <w:i/>
                <w:iCs/>
                <w:sz w:val="22"/>
                <w:szCs w:val="22"/>
              </w:rPr>
              <w:lastRenderedPageBreak/>
              <w:t>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lastRenderedPageBreak/>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yperlink"/>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2844C912" w:rsidR="00E778D3" w:rsidRPr="004B115A" w:rsidRDefault="00E778D3" w:rsidP="005A16D1">
            <w:pPr>
              <w:pStyle w:val="ListParagraph"/>
              <w:ind w:left="0"/>
              <w:jc w:val="center"/>
              <w:rPr>
                <w:rFonts w:ascii="Arial" w:hAnsi="Arial" w:cs="Arial"/>
                <w:sz w:val="22"/>
                <w:szCs w:val="22"/>
              </w:rPr>
            </w:pPr>
            <w:r w:rsidRPr="004B115A">
              <w:rPr>
                <w:rFonts w:ascii="Arial" w:hAnsi="Arial" w:cs="Arial"/>
                <w:sz w:val="22"/>
                <w:szCs w:val="22"/>
              </w:rPr>
              <w:t>2</w:t>
            </w:r>
            <w:r w:rsidR="00063DDB">
              <w:rPr>
                <w:rFonts w:ascii="Arial" w:hAnsi="Arial" w:cs="Arial"/>
                <w:sz w:val="22"/>
                <w:szCs w:val="22"/>
              </w:rPr>
              <w:t>.</w:t>
            </w:r>
          </w:p>
        </w:tc>
        <w:tc>
          <w:tcPr>
            <w:tcW w:w="5281" w:type="dxa"/>
            <w:tcBorders>
              <w:top w:val="single" w:sz="4" w:space="0" w:color="auto"/>
              <w:left w:val="single" w:sz="4" w:space="0" w:color="auto"/>
              <w:bottom w:val="single" w:sz="4" w:space="0" w:color="auto"/>
              <w:right w:val="single" w:sz="4" w:space="0" w:color="auto"/>
            </w:tcBorders>
          </w:tcPr>
          <w:p w14:paraId="3FD51596" w14:textId="65D3003B" w:rsidR="00E778D3" w:rsidRPr="004B115A" w:rsidRDefault="00E778D3" w:rsidP="005A16D1">
            <w:pPr>
              <w:rPr>
                <w:rFonts w:ascii="Arial" w:hAnsi="Arial" w:cs="Arial"/>
                <w:iCs/>
                <w:sz w:val="22"/>
                <w:szCs w:val="22"/>
              </w:rPr>
            </w:pPr>
            <w:r w:rsidRPr="004B115A">
              <w:rPr>
                <w:rFonts w:ascii="Arial" w:hAnsi="Arial" w:cs="Arial"/>
                <w:iCs/>
                <w:sz w:val="22"/>
                <w:szCs w:val="22"/>
              </w:rPr>
              <w:t xml:space="preserve">Tiekėjo (ar jungtinės veiklos sutarties pagrindu veikiančios tiekėjų grupės partnerių kartu) per paskutinius 5 metus iki pasiūlymo pateikimo termino pabaigos pagal vieną ar daugiau sutarčių </w:t>
            </w:r>
            <w:r w:rsidRPr="00C3789B">
              <w:rPr>
                <w:rFonts w:ascii="Arial" w:hAnsi="Arial" w:cs="Arial"/>
                <w:b/>
                <w:bCs/>
                <w:iCs/>
                <w:sz w:val="22"/>
                <w:szCs w:val="22"/>
              </w:rPr>
              <w:t>savo jėgomis</w:t>
            </w:r>
            <w:r w:rsidRPr="004B115A">
              <w:rPr>
                <w:rFonts w:ascii="Arial" w:hAnsi="Arial" w:cs="Arial"/>
                <w:iCs/>
                <w:sz w:val="22"/>
                <w:szCs w:val="22"/>
              </w:rPr>
              <w:t xml:space="preserve"> yra atlikęs statybos darbų (naujos statybos arba rekonstrukcijos arba kapitalinio remonto) ypatingųjų statinių </w:t>
            </w:r>
            <w:r w:rsidR="00EA034B">
              <w:rPr>
                <w:rFonts w:ascii="Arial" w:hAnsi="Arial" w:cs="Arial"/>
                <w:iCs/>
                <w:sz w:val="22"/>
                <w:szCs w:val="22"/>
              </w:rPr>
              <w:t>grupei</w:t>
            </w:r>
            <w:r w:rsidRPr="004B115A">
              <w:rPr>
                <w:rFonts w:ascii="Arial" w:hAnsi="Arial" w:cs="Arial"/>
                <w:iCs/>
                <w:sz w:val="22"/>
                <w:szCs w:val="22"/>
              </w:rPr>
              <w:t xml:space="preserve"> priskiriamuose statiniuose (užsienio lygiaverčiuose statiniuose):</w:t>
            </w:r>
          </w:p>
          <w:p w14:paraId="6CA9F661" w14:textId="576070B8" w:rsidR="00E778D3" w:rsidRPr="00BC1B09" w:rsidRDefault="00E778D3" w:rsidP="00BC1B09">
            <w:pPr>
              <w:pStyle w:val="ListParagraph"/>
              <w:numPr>
                <w:ilvl w:val="1"/>
                <w:numId w:val="5"/>
              </w:numPr>
              <w:tabs>
                <w:tab w:val="left" w:pos="313"/>
              </w:tabs>
              <w:rPr>
                <w:rFonts w:ascii="Arial" w:hAnsi="Arial" w:cs="Arial"/>
                <w:iCs/>
                <w:sz w:val="22"/>
                <w:szCs w:val="22"/>
              </w:rPr>
            </w:pPr>
            <w:r w:rsidRPr="00BC1B09">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6A63D5">
            <w:pPr>
              <w:pStyle w:val="ListParagraph"/>
              <w:numPr>
                <w:ilvl w:val="1"/>
                <w:numId w:val="5"/>
              </w:numPr>
              <w:tabs>
                <w:tab w:val="left" w:pos="313"/>
              </w:tabs>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6400F506" w14:textId="38BFA196" w:rsidR="006A63D5" w:rsidRPr="00BC1B09" w:rsidRDefault="006A63D5" w:rsidP="00BC1B09">
            <w:pPr>
              <w:pStyle w:val="ListParagraph"/>
              <w:numPr>
                <w:ilvl w:val="1"/>
                <w:numId w:val="5"/>
              </w:numPr>
              <w:suppressAutoHyphens/>
              <w:autoSpaceDN w:val="0"/>
              <w:rPr>
                <w:rFonts w:ascii="Arial" w:eastAsia="Calibri" w:hAnsi="Arial" w:cs="Arial"/>
                <w:sz w:val="22"/>
                <w:szCs w:val="22"/>
              </w:rPr>
            </w:pPr>
            <w:r w:rsidRPr="00BC1B09">
              <w:rPr>
                <w:rFonts w:ascii="Arial" w:eastAsia="Calibri" w:hAnsi="Arial" w:cs="Arial"/>
                <w:sz w:val="22"/>
                <w:szCs w:val="22"/>
              </w:rPr>
              <w:t xml:space="preserve">oro uostų statiniuose, aerodromuose  (oro uostų (aerodromų) kilimo ar (ir) tūpimo, ar (ir) riedėjimo takuose, ar (ir) peronuose – su dirbtine danga), arba (ir) </w:t>
            </w:r>
          </w:p>
          <w:p w14:paraId="13C4E164" w14:textId="2C238F24" w:rsidR="006A63D5" w:rsidRPr="00B001EE" w:rsidRDefault="006A63D5" w:rsidP="00BC1B09">
            <w:pPr>
              <w:pStyle w:val="ListParagraph"/>
              <w:numPr>
                <w:ilvl w:val="1"/>
                <w:numId w:val="5"/>
              </w:numPr>
              <w:rPr>
                <w:rFonts w:ascii="Arial" w:hAnsi="Arial" w:cs="Arial"/>
                <w:iCs/>
                <w:sz w:val="22"/>
                <w:szCs w:val="22"/>
              </w:rPr>
            </w:pPr>
            <w:r w:rsidRPr="00B001EE">
              <w:rPr>
                <w:rFonts w:ascii="Arial" w:hAnsi="Arial" w:cs="Arial"/>
                <w:iCs/>
                <w:sz w:val="22"/>
                <w:szCs w:val="22"/>
              </w:rPr>
              <w:t xml:space="preserve">ypatingų statinių kategorijai priskiriamuose kituose transporto statiniuose (tiltai ar (ir) viadukai, ar (ir) estakados, ar (ir) tuneliai,  ar (ir) požeminės ir (arba) virš žemės esančios pėsčiųjų perėjos) </w:t>
            </w:r>
            <w:r w:rsidRPr="00EE4BE7">
              <w:rPr>
                <w:rFonts w:ascii="Arial" w:eastAsia="Calibri" w:hAnsi="Arial" w:cs="Arial"/>
                <w:sz w:val="22"/>
                <w:szCs w:val="22"/>
              </w:rPr>
              <w:t>–</w:t>
            </w:r>
          </w:p>
          <w:p w14:paraId="3DAE2210" w14:textId="77777777" w:rsidR="006A63D5" w:rsidRPr="004B115A" w:rsidRDefault="006A63D5" w:rsidP="006A63D5">
            <w:pPr>
              <w:pStyle w:val="ListParagraph"/>
              <w:tabs>
                <w:tab w:val="left" w:pos="336"/>
              </w:tabs>
              <w:ind w:left="0"/>
              <w:rPr>
                <w:rFonts w:ascii="Arial" w:hAnsi="Arial" w:cs="Arial"/>
                <w:iCs/>
                <w:sz w:val="22"/>
                <w:szCs w:val="22"/>
              </w:rPr>
            </w:pPr>
          </w:p>
          <w:p w14:paraId="62B69342" w14:textId="1E463B30"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A73517" w:rsidRPr="00A73517">
              <w:rPr>
                <w:rFonts w:ascii="Arial" w:hAnsi="Arial" w:cs="Arial"/>
                <w:b/>
                <w:bCs/>
                <w:iCs/>
                <w:sz w:val="22"/>
                <w:szCs w:val="22"/>
              </w:rPr>
              <w:t>11</w:t>
            </w:r>
            <w:r w:rsidR="008714C9" w:rsidRPr="004C2531">
              <w:rPr>
                <w:rFonts w:ascii="Arial" w:hAnsi="Arial" w:cs="Arial"/>
                <w:b/>
                <w:bCs/>
                <w:iCs/>
                <w:sz w:val="22"/>
                <w:szCs w:val="22"/>
              </w:rPr>
              <w:t xml:space="preserve"> </w:t>
            </w:r>
            <w:r w:rsidR="00A73517">
              <w:rPr>
                <w:rFonts w:ascii="Arial" w:hAnsi="Arial" w:cs="Arial"/>
                <w:b/>
                <w:bCs/>
                <w:iCs/>
                <w:sz w:val="22"/>
                <w:szCs w:val="22"/>
              </w:rPr>
              <w:t>008</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ListParagraph"/>
              <w:ind w:firstLine="35"/>
              <w:rPr>
                <w:rFonts w:ascii="Arial" w:hAnsi="Arial" w:cs="Arial"/>
                <w:iCs/>
                <w:sz w:val="22"/>
                <w:szCs w:val="22"/>
              </w:rPr>
            </w:pPr>
          </w:p>
          <w:p w14:paraId="4C0C8FB5" w14:textId="77777777" w:rsidR="00E778D3" w:rsidRPr="004B115A" w:rsidRDefault="00E778D3" w:rsidP="004A5252">
            <w:pPr>
              <w:ind w:left="360"/>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A63D5">
            <w:pPr>
              <w:pStyle w:val="ListParagraph"/>
              <w:numPr>
                <w:ilvl w:val="0"/>
                <w:numId w:val="5"/>
              </w:numPr>
              <w:tabs>
                <w:tab w:val="left" w:pos="457"/>
              </w:tabs>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A63D5">
            <w:pPr>
              <w:pStyle w:val="ListParagraph"/>
              <w:numPr>
                <w:ilvl w:val="0"/>
                <w:numId w:val="5"/>
              </w:numPr>
              <w:tabs>
                <w:tab w:val="left" w:pos="457"/>
              </w:tabs>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A63D5">
            <w:pPr>
              <w:pStyle w:val="ListParagraph"/>
              <w:numPr>
                <w:ilvl w:val="0"/>
                <w:numId w:val="5"/>
              </w:numPr>
              <w:tabs>
                <w:tab w:val="left" w:pos="457"/>
              </w:tabs>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A63D5">
            <w:pPr>
              <w:pStyle w:val="ListParagraph"/>
              <w:numPr>
                <w:ilvl w:val="0"/>
                <w:numId w:val="5"/>
              </w:numPr>
              <w:tabs>
                <w:tab w:val="left" w:pos="457"/>
              </w:tabs>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w:t>
            </w:r>
            <w:r w:rsidRPr="004B115A">
              <w:rPr>
                <w:rFonts w:ascii="Arial" w:hAnsi="Arial" w:cs="Arial"/>
                <w:iCs/>
                <w:sz w:val="22"/>
                <w:szCs w:val="22"/>
              </w:rPr>
              <w:lastRenderedPageBreak/>
              <w:t xml:space="preserve">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1FE945D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w:t>
            </w:r>
            <w:r w:rsidR="00EF7013">
              <w:rPr>
                <w:rFonts w:ascii="Arial" w:hAnsi="Arial" w:cs="Arial"/>
                <w:b/>
                <w:bCs/>
                <w:color w:val="000000"/>
                <w:sz w:val="22"/>
                <w:szCs w:val="22"/>
              </w:rPr>
              <w:t>o</w:t>
            </w:r>
            <w:r w:rsidR="004B115A" w:rsidRPr="00BD3365">
              <w:rPr>
                <w:rFonts w:ascii="Arial" w:hAnsi="Arial" w:cs="Arial"/>
                <w:b/>
                <w:bCs/>
                <w:color w:val="000000"/>
                <w:sz w:val="22"/>
                <w:szCs w:val="22"/>
              </w:rPr>
              <w:t xml:space="preserve"> Nr.13</w:t>
            </w:r>
            <w:r w:rsidR="00EF7013">
              <w:rPr>
                <w:rFonts w:ascii="Arial" w:hAnsi="Arial" w:cs="Arial"/>
                <w:b/>
                <w:bCs/>
                <w:color w:val="000000"/>
                <w:sz w:val="22"/>
                <w:szCs w:val="22"/>
              </w:rPr>
              <w:t xml:space="preserve"> lentelė Nr. 1</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CBEA007" w:rsidR="00A17262" w:rsidRPr="00A17262" w:rsidRDefault="00E778D3" w:rsidP="00A17262">
            <w:pPr>
              <w:pStyle w:val="ListParagraph"/>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w:t>
            </w:r>
            <w:r w:rsidR="006916AF">
              <w:rPr>
                <w:rFonts w:ascii="Arial" w:hAnsi="Arial" w:cs="Arial"/>
                <w:sz w:val="22"/>
                <w:szCs w:val="22"/>
              </w:rPr>
              <w:t>)</w:t>
            </w:r>
            <w:r w:rsidR="00A17262" w:rsidRPr="00A17262">
              <w:rPr>
                <w:rFonts w:ascii="Arial" w:hAnsi="Arial" w:cs="Arial"/>
                <w:sz w:val="22"/>
                <w:szCs w:val="22"/>
              </w:rPr>
              <w:t xml:space="preserve">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w:t>
            </w:r>
            <w:r w:rsidRPr="004B115A">
              <w:rPr>
                <w:rFonts w:ascii="Arial" w:hAnsi="Arial" w:cs="Arial"/>
                <w:color w:val="000000"/>
                <w:sz w:val="22"/>
                <w:szCs w:val="22"/>
              </w:rPr>
              <w:lastRenderedPageBreak/>
              <w:t>(ir) pagrindinės, ar (ir) aptarnaujančios gatvės), ar (ir) jų sankryžose (užsienio lygiaverčiuose 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4A5252" w:rsidRPr="001D0884" w14:paraId="22AD5D89" w14:textId="77777777" w:rsidTr="00237704">
        <w:tc>
          <w:tcPr>
            <w:tcW w:w="568" w:type="dxa"/>
            <w:vAlign w:val="center"/>
          </w:tcPr>
          <w:p w14:paraId="0596CCE6" w14:textId="687E82F9" w:rsidR="004A5252" w:rsidRPr="001D0884" w:rsidRDefault="00063DDB" w:rsidP="00063DDB">
            <w:pPr>
              <w:pStyle w:val="ListParagraph"/>
              <w:ind w:left="0"/>
              <w:jc w:val="center"/>
              <w:rPr>
                <w:rFonts w:ascii="Arial" w:hAnsi="Arial" w:cs="Arial"/>
                <w:sz w:val="22"/>
                <w:szCs w:val="22"/>
              </w:rPr>
            </w:pPr>
            <w:r>
              <w:rPr>
                <w:rFonts w:ascii="Arial" w:hAnsi="Arial" w:cs="Arial"/>
                <w:sz w:val="22"/>
                <w:szCs w:val="22"/>
              </w:rPr>
              <w:lastRenderedPageBreak/>
              <w:t>3.</w:t>
            </w: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4A5252" w:rsidRPr="001D0884" w:rsidRDefault="004A5252" w:rsidP="004A5252">
            <w:pPr>
              <w:rPr>
                <w:rFonts w:ascii="Arial" w:hAnsi="Arial" w:cs="Arial"/>
                <w:sz w:val="22"/>
                <w:szCs w:val="22"/>
              </w:rPr>
            </w:pPr>
          </w:p>
          <w:p w14:paraId="07DAC246" w14:textId="77777777" w:rsidR="004A5252" w:rsidRPr="001D0884" w:rsidRDefault="004A5252" w:rsidP="004A5252">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4A5252" w:rsidRPr="001D0884" w:rsidRDefault="004A5252" w:rsidP="004A5252">
            <w:pPr>
              <w:rPr>
                <w:rFonts w:ascii="Arial" w:hAnsi="Arial" w:cs="Arial"/>
                <w:b/>
                <w:sz w:val="22"/>
                <w:szCs w:val="22"/>
              </w:rPr>
            </w:pPr>
          </w:p>
          <w:p w14:paraId="4D5C5C17" w14:textId="279B1423" w:rsidR="004A5252" w:rsidRDefault="00063DDB" w:rsidP="004A5252">
            <w:pPr>
              <w:rPr>
                <w:rFonts w:ascii="Arial" w:hAnsi="Arial" w:cs="Arial"/>
                <w:iCs/>
                <w:sz w:val="22"/>
                <w:szCs w:val="22"/>
              </w:rPr>
            </w:pPr>
            <w:r>
              <w:rPr>
                <w:rFonts w:ascii="Arial" w:hAnsi="Arial" w:cs="Arial"/>
                <w:b/>
                <w:bCs/>
                <w:iCs/>
                <w:sz w:val="22"/>
                <w:szCs w:val="22"/>
              </w:rPr>
              <w:t>3</w:t>
            </w:r>
            <w:r w:rsidR="004A5252" w:rsidRPr="001D0884">
              <w:rPr>
                <w:rFonts w:ascii="Arial" w:hAnsi="Arial" w:cs="Arial"/>
                <w:b/>
                <w:bCs/>
                <w:iCs/>
                <w:sz w:val="22"/>
                <w:szCs w:val="22"/>
              </w:rPr>
              <w:t>.1. ne mažiau kaip 1 (vienas) specialistas</w:t>
            </w:r>
            <w:r w:rsidR="004A5252" w:rsidRPr="001D0884">
              <w:rPr>
                <w:rFonts w:ascii="Arial" w:hAnsi="Arial" w:cs="Arial"/>
                <w:iCs/>
                <w:sz w:val="22"/>
                <w:szCs w:val="22"/>
              </w:rPr>
              <w:t>, kuriam suteikta teisė eiti ypatingojo statinio statybos vadovo pareigas</w:t>
            </w:r>
            <w:r w:rsidR="000C7257">
              <w:rPr>
                <w:rFonts w:ascii="Arial" w:hAnsi="Arial" w:cs="Arial"/>
                <w:iCs/>
                <w:sz w:val="22"/>
                <w:szCs w:val="22"/>
              </w:rPr>
              <w:t>.</w:t>
            </w:r>
            <w:r w:rsidR="004A5252" w:rsidRPr="001D0884">
              <w:rPr>
                <w:rFonts w:ascii="Arial" w:hAnsi="Arial" w:cs="Arial"/>
                <w:iCs/>
                <w:sz w:val="22"/>
                <w:szCs w:val="22"/>
              </w:rPr>
              <w:t xml:space="preserve"> </w:t>
            </w:r>
            <w:r w:rsidR="00BA4E95">
              <w:rPr>
                <w:rFonts w:ascii="Arial" w:hAnsi="Arial" w:cs="Arial"/>
                <w:iCs/>
                <w:sz w:val="22"/>
                <w:szCs w:val="22"/>
              </w:rPr>
              <w:t>Statiniai:</w:t>
            </w:r>
            <w:r w:rsidR="004A5252" w:rsidRPr="001D0884">
              <w:rPr>
                <w:rFonts w:ascii="Arial" w:hAnsi="Arial" w:cs="Arial"/>
                <w:iCs/>
                <w:sz w:val="22"/>
                <w:szCs w:val="22"/>
              </w:rPr>
              <w:t xml:space="preserve"> </w:t>
            </w:r>
            <w:r w:rsidR="007E004B">
              <w:rPr>
                <w:rFonts w:ascii="Arial" w:hAnsi="Arial" w:cs="Arial"/>
                <w:iCs/>
                <w:sz w:val="22"/>
                <w:szCs w:val="22"/>
              </w:rPr>
              <w:t>s</w:t>
            </w:r>
            <w:r w:rsidR="004A5252" w:rsidRPr="001D0884">
              <w:rPr>
                <w:rFonts w:ascii="Arial" w:hAnsi="Arial" w:cs="Arial"/>
                <w:iCs/>
                <w:sz w:val="22"/>
                <w:szCs w:val="22"/>
              </w:rPr>
              <w:t>usisiekimo komunikacijos</w:t>
            </w:r>
            <w:r w:rsidR="00BA4E95">
              <w:rPr>
                <w:rFonts w:ascii="Arial" w:hAnsi="Arial" w:cs="Arial"/>
                <w:iCs/>
                <w:sz w:val="22"/>
                <w:szCs w:val="22"/>
              </w:rPr>
              <w:t xml:space="preserve"> (keliai), </w:t>
            </w:r>
            <w:r w:rsidR="007E004B">
              <w:rPr>
                <w:rFonts w:ascii="Arial" w:hAnsi="Arial" w:cs="Arial"/>
                <w:color w:val="000000" w:themeColor="text1"/>
                <w:sz w:val="22"/>
                <w:szCs w:val="22"/>
              </w:rPr>
              <w:t>k</w:t>
            </w:r>
            <w:r w:rsidR="004A5252">
              <w:rPr>
                <w:rFonts w:ascii="Arial" w:hAnsi="Arial" w:cs="Arial"/>
                <w:color w:val="000000" w:themeColor="text1"/>
                <w:sz w:val="22"/>
                <w:szCs w:val="22"/>
              </w:rPr>
              <w:t>iti transporto statiniai</w:t>
            </w:r>
            <w:r w:rsidR="00847C86">
              <w:rPr>
                <w:rFonts w:ascii="Arial" w:hAnsi="Arial" w:cs="Arial"/>
                <w:color w:val="000000" w:themeColor="text1"/>
                <w:sz w:val="22"/>
                <w:szCs w:val="22"/>
              </w:rPr>
              <w:t xml:space="preserve"> (taip pat ,,keliai‘‘, ,,kiti transporto statiniai‘‘, esantis</w:t>
            </w:r>
            <w:r w:rsidR="00847C86" w:rsidRPr="009737CA">
              <w:rPr>
                <w:rFonts w:ascii="Arial" w:hAnsi="Arial" w:cs="Arial"/>
                <w:sz w:val="22"/>
                <w:szCs w:val="22"/>
              </w:rPr>
              <w:t xml:space="preserve"> </w:t>
            </w:r>
            <w:r w:rsidR="00847C86" w:rsidRPr="009737CA">
              <w:rPr>
                <w:rFonts w:ascii="Arial" w:hAnsi="Arial" w:cs="Arial"/>
                <w:sz w:val="22"/>
                <w:szCs w:val="22"/>
              </w:rPr>
              <w:t>kultūros paveldo objekto teritorijoje, jo apsaugos zonoje ir kultūros paveldo vietovėje</w:t>
            </w:r>
            <w:r w:rsidR="00847C86">
              <w:rPr>
                <w:rFonts w:ascii="Arial" w:hAnsi="Arial" w:cs="Arial"/>
                <w:sz w:val="22"/>
                <w:szCs w:val="22"/>
              </w:rPr>
              <w:t>).</w:t>
            </w:r>
          </w:p>
          <w:p w14:paraId="7831A096" w14:textId="1A58738C" w:rsidR="00FF2432" w:rsidRPr="00FF2432" w:rsidRDefault="00FF2432" w:rsidP="004A5252">
            <w:pPr>
              <w:rPr>
                <w:rFonts w:ascii="Arial" w:hAnsi="Arial" w:cs="Arial"/>
                <w:i/>
                <w:sz w:val="22"/>
                <w:szCs w:val="22"/>
              </w:rPr>
            </w:pPr>
            <w:r w:rsidRPr="00FF2432">
              <w:rPr>
                <w:rFonts w:ascii="Arial" w:hAnsi="Arial" w:cs="Arial"/>
                <w:i/>
                <w:sz w:val="22"/>
                <w:szCs w:val="22"/>
              </w:rPr>
              <w:t xml:space="preserve">Pastaba. </w:t>
            </w:r>
            <w:r w:rsidR="00F41D95">
              <w:rPr>
                <w:rFonts w:ascii="Arial" w:hAnsi="Arial" w:cs="Arial"/>
                <w:i/>
                <w:sz w:val="22"/>
                <w:szCs w:val="22"/>
              </w:rPr>
              <w:t>Jeigu tiekėjas neturi (ar</w:t>
            </w:r>
            <w:r w:rsidR="00BD4835">
              <w:rPr>
                <w:rFonts w:ascii="Arial" w:hAnsi="Arial" w:cs="Arial"/>
                <w:i/>
                <w:sz w:val="22"/>
                <w:szCs w:val="22"/>
              </w:rPr>
              <w:t xml:space="preserve"> </w:t>
            </w:r>
            <w:r w:rsidR="00F41D95">
              <w:rPr>
                <w:rFonts w:ascii="Arial" w:hAnsi="Arial" w:cs="Arial"/>
                <w:i/>
                <w:sz w:val="22"/>
                <w:szCs w:val="22"/>
              </w:rPr>
              <w:t xml:space="preserve">dėl kitų priežasčių negali pasiūlyti) vieno specialisto, kuris pilnai tenkina </w:t>
            </w:r>
            <w:r w:rsidR="00063DDB">
              <w:rPr>
                <w:rFonts w:ascii="Arial" w:hAnsi="Arial" w:cs="Arial"/>
                <w:i/>
                <w:sz w:val="22"/>
                <w:szCs w:val="22"/>
              </w:rPr>
              <w:t>3</w:t>
            </w:r>
            <w:r w:rsidR="00F41D95">
              <w:rPr>
                <w:rFonts w:ascii="Arial" w:hAnsi="Arial" w:cs="Arial"/>
                <w:i/>
                <w:sz w:val="22"/>
                <w:szCs w:val="22"/>
              </w:rPr>
              <w:t xml:space="preserve">.1 papunkčio reikalavimą, jis gali tuomet siūlyti daugiau nei vieną specialistą, kurie tenkina </w:t>
            </w:r>
            <w:r w:rsidR="00AB2593">
              <w:rPr>
                <w:rFonts w:ascii="Arial" w:hAnsi="Arial" w:cs="Arial"/>
                <w:i/>
                <w:sz w:val="22"/>
                <w:szCs w:val="22"/>
              </w:rPr>
              <w:t>3</w:t>
            </w:r>
            <w:r w:rsidR="00F41D95">
              <w:rPr>
                <w:rFonts w:ascii="Arial" w:hAnsi="Arial" w:cs="Arial"/>
                <w:i/>
                <w:sz w:val="22"/>
                <w:szCs w:val="22"/>
              </w:rPr>
              <w:t>.1 papunkčio re</w:t>
            </w:r>
            <w:r w:rsidR="00BD4835">
              <w:rPr>
                <w:rFonts w:ascii="Arial" w:hAnsi="Arial" w:cs="Arial"/>
                <w:i/>
                <w:sz w:val="22"/>
                <w:szCs w:val="22"/>
              </w:rPr>
              <w:t>i</w:t>
            </w:r>
            <w:r w:rsidR="00F41D95">
              <w:rPr>
                <w:rFonts w:ascii="Arial" w:hAnsi="Arial" w:cs="Arial"/>
                <w:i/>
                <w:sz w:val="22"/>
                <w:szCs w:val="22"/>
              </w:rPr>
              <w:t>kalavimą kartu</w:t>
            </w:r>
            <w:r w:rsidR="00BD4835">
              <w:rPr>
                <w:rFonts w:ascii="Arial" w:hAnsi="Arial" w:cs="Arial"/>
                <w:i/>
                <w:sz w:val="22"/>
                <w:szCs w:val="22"/>
              </w:rPr>
              <w:t>.</w:t>
            </w:r>
            <w:r w:rsidR="00F41D95">
              <w:rPr>
                <w:rFonts w:ascii="Arial" w:hAnsi="Arial" w:cs="Arial"/>
                <w:i/>
                <w:sz w:val="22"/>
                <w:szCs w:val="22"/>
              </w:rPr>
              <w:t xml:space="preserve"> </w:t>
            </w:r>
          </w:p>
          <w:p w14:paraId="1F13E5C8" w14:textId="3590DCAE" w:rsidR="003E0F75" w:rsidRPr="001D0884" w:rsidRDefault="003E0F75" w:rsidP="004A5252">
            <w:pPr>
              <w:rPr>
                <w:rFonts w:ascii="Arial" w:hAnsi="Arial" w:cs="Arial"/>
                <w:iCs/>
                <w:sz w:val="22"/>
                <w:szCs w:val="22"/>
              </w:rPr>
            </w:pPr>
          </w:p>
          <w:p w14:paraId="1BAEE1BD" w14:textId="3EF90D39" w:rsidR="00A821FC" w:rsidRDefault="004A5252" w:rsidP="004A5252">
            <w:pPr>
              <w:rPr>
                <w:rFonts w:ascii="Arial" w:hAnsi="Arial" w:cs="Arial"/>
                <w:b/>
                <w:bCs/>
                <w:i/>
                <w:iCs/>
                <w:sz w:val="22"/>
                <w:szCs w:val="22"/>
              </w:rPr>
            </w:pPr>
            <w:r w:rsidRPr="001D0884">
              <w:rPr>
                <w:rFonts w:ascii="Arial" w:hAnsi="Arial" w:cs="Arial"/>
                <w:iCs/>
                <w:sz w:val="22"/>
                <w:szCs w:val="22"/>
              </w:rPr>
              <w:t xml:space="preserve"> </w:t>
            </w:r>
          </w:p>
          <w:p w14:paraId="10495CE7" w14:textId="1A0D0C2B" w:rsidR="000667FD" w:rsidRPr="002D5FDD" w:rsidRDefault="004A5252" w:rsidP="002D5FDD">
            <w:pPr>
              <w:rPr>
                <w:rFonts w:ascii="Arial" w:hAnsi="Arial" w:cs="Arial"/>
                <w:b/>
                <w:bCs/>
                <w:i/>
                <w:iCs/>
                <w:sz w:val="22"/>
                <w:szCs w:val="22"/>
              </w:rPr>
            </w:pPr>
            <w:r w:rsidRPr="00237704">
              <w:rPr>
                <w:rFonts w:ascii="Arial" w:hAnsi="Arial" w:cs="Arial"/>
                <w:b/>
                <w:bCs/>
                <w:i/>
                <w:iCs/>
                <w:sz w:val="22"/>
                <w:szCs w:val="22"/>
              </w:rPr>
              <w:t>Pastabos:</w:t>
            </w:r>
          </w:p>
          <w:p w14:paraId="46C80EDB" w14:textId="7AF40824" w:rsidR="004A5252" w:rsidRPr="001D0884" w:rsidRDefault="004A5252" w:rsidP="004A5252">
            <w:pPr>
              <w:pStyle w:val="ListParagraph"/>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4A5252" w:rsidRPr="001D0884" w:rsidRDefault="004A5252" w:rsidP="004A5252">
            <w:pPr>
              <w:pStyle w:val="ListParagraph"/>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5307C8F8" w:rsidR="004A5252" w:rsidRPr="001D0884" w:rsidRDefault="002D5FDD" w:rsidP="004A5252">
            <w:pPr>
              <w:rPr>
                <w:rFonts w:ascii="Arial" w:hAnsi="Arial" w:cs="Arial"/>
                <w:b/>
                <w:caps/>
                <w:sz w:val="22"/>
                <w:szCs w:val="22"/>
              </w:rPr>
            </w:pPr>
            <w:r>
              <w:rPr>
                <w:rFonts w:ascii="Arial" w:hAnsi="Arial" w:cs="Arial"/>
                <w:i/>
                <w:iCs/>
                <w:color w:val="000000"/>
                <w:sz w:val="22"/>
                <w:szCs w:val="22"/>
              </w:rPr>
              <w:t>3</w:t>
            </w:r>
            <w:r w:rsidR="004A5252">
              <w:rPr>
                <w:rFonts w:ascii="Arial" w:hAnsi="Arial" w:cs="Arial"/>
                <w:i/>
                <w:iCs/>
                <w:color w:val="000000"/>
                <w:sz w:val="22"/>
                <w:szCs w:val="22"/>
              </w:rPr>
              <w:t xml:space="preserve">. </w:t>
            </w:r>
            <w:r w:rsidR="004A5252"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4A5252" w:rsidRPr="001D0884" w:rsidRDefault="004A5252" w:rsidP="004A5252">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4A5252" w:rsidRPr="001D0884" w:rsidRDefault="004A5252" w:rsidP="004A5252">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yperlink"/>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4A5252" w:rsidRPr="001D0884" w:rsidRDefault="004A5252" w:rsidP="004A5252">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4A5252" w:rsidRPr="001D0884" w:rsidRDefault="004A5252" w:rsidP="004A5252">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4A5252" w:rsidRDefault="004A5252" w:rsidP="004A5252">
            <w:pPr>
              <w:rPr>
                <w:rFonts w:ascii="Arial" w:hAnsi="Arial" w:cs="Arial"/>
                <w:color w:val="000000"/>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BB8A184" w14:textId="77777777" w:rsidR="00BC3DAF" w:rsidRDefault="00BC3DAF" w:rsidP="004A5252">
            <w:pPr>
              <w:rPr>
                <w:rFonts w:ascii="Arial" w:hAnsi="Arial" w:cs="Arial"/>
                <w:color w:val="000000"/>
                <w:sz w:val="22"/>
                <w:szCs w:val="22"/>
              </w:rPr>
            </w:pPr>
          </w:p>
          <w:p w14:paraId="10B217F9" w14:textId="77777777" w:rsidR="003E0F75" w:rsidRPr="001D0884" w:rsidRDefault="003E0F75" w:rsidP="004A5252">
            <w:pPr>
              <w:rPr>
                <w:rFonts w:ascii="Arial" w:eastAsia="Calibri" w:hAnsi="Arial" w:cs="Arial"/>
                <w:sz w:val="22"/>
                <w:szCs w:val="22"/>
              </w:rPr>
            </w:pPr>
          </w:p>
          <w:p w14:paraId="7FC77A57" w14:textId="77777777" w:rsidR="004A5252" w:rsidRPr="001D0884" w:rsidRDefault="004A5252" w:rsidP="004A5252">
            <w:pPr>
              <w:rPr>
                <w:rFonts w:ascii="Arial" w:eastAsia="Calibri" w:hAnsi="Arial" w:cs="Arial"/>
                <w:sz w:val="22"/>
                <w:szCs w:val="22"/>
              </w:rPr>
            </w:pPr>
          </w:p>
        </w:tc>
      </w:tr>
      <w:tr w:rsidR="00475B89" w:rsidRPr="001D0884" w14:paraId="21E307FB" w14:textId="77777777" w:rsidTr="00237704">
        <w:tc>
          <w:tcPr>
            <w:tcW w:w="568" w:type="dxa"/>
            <w:vAlign w:val="center"/>
          </w:tcPr>
          <w:p w14:paraId="686A77E7" w14:textId="77777777" w:rsidR="00475B89" w:rsidRDefault="00475B89" w:rsidP="00475B89">
            <w:pPr>
              <w:pStyle w:val="ListParagraph"/>
              <w:ind w:left="0"/>
              <w:jc w:val="center"/>
              <w:rPr>
                <w:rFonts w:ascii="Arial" w:hAnsi="Arial" w:cs="Arial"/>
                <w:sz w:val="22"/>
                <w:szCs w:val="22"/>
              </w:rPr>
            </w:pPr>
          </w:p>
          <w:p w14:paraId="68840B9E" w14:textId="77777777" w:rsidR="00475B89" w:rsidRDefault="00475B89" w:rsidP="00475B89">
            <w:pPr>
              <w:pStyle w:val="ListParagraph"/>
              <w:ind w:left="0"/>
              <w:jc w:val="center"/>
              <w:rPr>
                <w:rFonts w:ascii="Arial" w:hAnsi="Arial" w:cs="Arial"/>
                <w:sz w:val="22"/>
                <w:szCs w:val="22"/>
              </w:rPr>
            </w:pPr>
          </w:p>
          <w:p w14:paraId="25F3EF88" w14:textId="14D9B2A1" w:rsidR="00475B89" w:rsidRDefault="00475B89" w:rsidP="00475B89">
            <w:pPr>
              <w:pStyle w:val="ListParagraph"/>
              <w:ind w:left="0"/>
              <w:jc w:val="center"/>
              <w:rPr>
                <w:rFonts w:ascii="Arial" w:hAnsi="Arial" w:cs="Arial"/>
                <w:sz w:val="22"/>
                <w:szCs w:val="22"/>
              </w:rPr>
            </w:pPr>
            <w:r>
              <w:rPr>
                <w:rFonts w:ascii="Arial" w:hAnsi="Arial" w:cs="Arial"/>
                <w:sz w:val="22"/>
                <w:szCs w:val="22"/>
              </w:rPr>
              <w:t>4.</w:t>
            </w:r>
          </w:p>
          <w:p w14:paraId="0756921A" w14:textId="77777777" w:rsidR="00475B89" w:rsidRDefault="00475B89" w:rsidP="00475B89">
            <w:pPr>
              <w:pStyle w:val="ListParagraph"/>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7B9C1FFA" w14:textId="77777777" w:rsidR="00475B89" w:rsidRPr="00E47D72" w:rsidRDefault="00475B89" w:rsidP="00475B89">
            <w:pPr>
              <w:rPr>
                <w:rFonts w:ascii="Arial" w:hAnsi="Arial" w:cs="Arial"/>
                <w:sz w:val="22"/>
                <w:szCs w:val="22"/>
              </w:rPr>
            </w:pPr>
          </w:p>
          <w:p w14:paraId="58BDFEFC" w14:textId="77777777" w:rsidR="009251CA" w:rsidRPr="00E47D72" w:rsidRDefault="009251CA" w:rsidP="00475B89">
            <w:pPr>
              <w:rPr>
                <w:rFonts w:ascii="Arial" w:hAnsi="Arial" w:cs="Arial"/>
                <w:sz w:val="22"/>
                <w:szCs w:val="22"/>
              </w:rPr>
            </w:pPr>
          </w:p>
          <w:p w14:paraId="76C39900" w14:textId="77777777" w:rsidR="009251CA" w:rsidRPr="00E47D72" w:rsidRDefault="009251CA" w:rsidP="00475B89">
            <w:pPr>
              <w:rPr>
                <w:rFonts w:ascii="Arial" w:hAnsi="Arial" w:cs="Arial"/>
                <w:sz w:val="22"/>
                <w:szCs w:val="22"/>
              </w:rPr>
            </w:pPr>
          </w:p>
          <w:p w14:paraId="29C62F8A" w14:textId="77777777" w:rsidR="009251CA" w:rsidRPr="00E47D72" w:rsidRDefault="009251CA" w:rsidP="00475B89">
            <w:pPr>
              <w:rPr>
                <w:rFonts w:ascii="Arial" w:hAnsi="Arial" w:cs="Arial"/>
                <w:sz w:val="22"/>
                <w:szCs w:val="22"/>
              </w:rPr>
            </w:pPr>
          </w:p>
          <w:p w14:paraId="1E42396F" w14:textId="77777777" w:rsidR="009251CA" w:rsidRPr="00E47D72" w:rsidRDefault="009251CA" w:rsidP="00475B89">
            <w:pPr>
              <w:rPr>
                <w:rFonts w:ascii="Arial" w:hAnsi="Arial" w:cs="Arial"/>
                <w:sz w:val="22"/>
                <w:szCs w:val="22"/>
              </w:rPr>
            </w:pPr>
          </w:p>
          <w:p w14:paraId="7EC6F226" w14:textId="77777777" w:rsidR="009251CA" w:rsidRPr="00E47D72" w:rsidRDefault="009251CA" w:rsidP="00475B89">
            <w:pPr>
              <w:rPr>
                <w:rFonts w:ascii="Arial" w:hAnsi="Arial" w:cs="Arial"/>
                <w:sz w:val="22"/>
                <w:szCs w:val="22"/>
              </w:rPr>
            </w:pPr>
          </w:p>
          <w:p w14:paraId="2CAC724F" w14:textId="77777777" w:rsidR="009251CA" w:rsidRPr="00E47D72" w:rsidRDefault="009251CA" w:rsidP="00475B89">
            <w:pPr>
              <w:rPr>
                <w:rFonts w:ascii="Arial" w:hAnsi="Arial" w:cs="Arial"/>
                <w:sz w:val="22"/>
                <w:szCs w:val="22"/>
              </w:rPr>
            </w:pPr>
          </w:p>
          <w:p w14:paraId="0A81C315" w14:textId="77777777" w:rsidR="009251CA" w:rsidRPr="00E47D72" w:rsidRDefault="009251CA" w:rsidP="00475B89">
            <w:pPr>
              <w:rPr>
                <w:rFonts w:ascii="Arial" w:hAnsi="Arial" w:cs="Arial"/>
                <w:sz w:val="22"/>
                <w:szCs w:val="22"/>
              </w:rPr>
            </w:pPr>
          </w:p>
          <w:p w14:paraId="536912E9" w14:textId="77777777" w:rsidR="009251CA" w:rsidRPr="00E47D72" w:rsidRDefault="009251CA" w:rsidP="00475B89">
            <w:pPr>
              <w:rPr>
                <w:rFonts w:ascii="Arial" w:hAnsi="Arial" w:cs="Arial"/>
                <w:sz w:val="22"/>
                <w:szCs w:val="22"/>
              </w:rPr>
            </w:pPr>
          </w:p>
          <w:p w14:paraId="133A9B9D" w14:textId="77777777" w:rsidR="009251CA" w:rsidRPr="00E47D72" w:rsidRDefault="009251CA" w:rsidP="00475B89">
            <w:pPr>
              <w:rPr>
                <w:rFonts w:ascii="Arial" w:hAnsi="Arial" w:cs="Arial"/>
                <w:sz w:val="22"/>
                <w:szCs w:val="22"/>
              </w:rPr>
            </w:pPr>
          </w:p>
          <w:p w14:paraId="5D26E36E" w14:textId="77777777" w:rsidR="009251CA" w:rsidRPr="00E47D72" w:rsidRDefault="009251CA" w:rsidP="00475B89">
            <w:pPr>
              <w:rPr>
                <w:rFonts w:ascii="Arial" w:hAnsi="Arial" w:cs="Arial"/>
                <w:sz w:val="22"/>
                <w:szCs w:val="22"/>
              </w:rPr>
            </w:pPr>
          </w:p>
          <w:p w14:paraId="0884A423" w14:textId="77777777" w:rsidR="009251CA" w:rsidRPr="00E47D72" w:rsidRDefault="009251CA" w:rsidP="00475B89">
            <w:pPr>
              <w:rPr>
                <w:rFonts w:ascii="Arial" w:hAnsi="Arial" w:cs="Arial"/>
                <w:sz w:val="22"/>
                <w:szCs w:val="22"/>
              </w:rPr>
            </w:pPr>
          </w:p>
          <w:p w14:paraId="1239C8EF" w14:textId="77777777" w:rsidR="009251CA" w:rsidRPr="00E47D72" w:rsidRDefault="009251CA" w:rsidP="00475B89">
            <w:pPr>
              <w:rPr>
                <w:rFonts w:ascii="Arial" w:hAnsi="Arial" w:cs="Arial"/>
                <w:sz w:val="22"/>
                <w:szCs w:val="22"/>
              </w:rPr>
            </w:pPr>
          </w:p>
          <w:p w14:paraId="6227D72F" w14:textId="77777777" w:rsidR="009251CA" w:rsidRPr="00E47D72" w:rsidRDefault="009251CA" w:rsidP="00475B89">
            <w:pPr>
              <w:rPr>
                <w:rFonts w:ascii="Arial" w:hAnsi="Arial" w:cs="Arial"/>
                <w:sz w:val="22"/>
                <w:szCs w:val="22"/>
              </w:rPr>
            </w:pPr>
          </w:p>
          <w:p w14:paraId="534C5B4A" w14:textId="407B5A83" w:rsidR="000439BC" w:rsidRDefault="00073831" w:rsidP="00475B89">
            <w:pPr>
              <w:rPr>
                <w:rFonts w:ascii="Arial" w:hAnsi="Arial" w:cs="Arial"/>
                <w:b/>
                <w:bCs/>
                <w:sz w:val="22"/>
                <w:szCs w:val="22"/>
              </w:rPr>
            </w:pPr>
            <w:r w:rsidRPr="00E47D72">
              <w:rPr>
                <w:rFonts w:ascii="Arial" w:hAnsi="Arial" w:cs="Arial"/>
                <w:sz w:val="22"/>
                <w:szCs w:val="22"/>
              </w:rPr>
              <w:t xml:space="preserve">Tiekėjas, ūkio subjektų grupės narys (-iai), ūkio subjektas (- ai), kurio (-ių) pajėgumais tiekėjas remiasi, atsižvelgiant į jų prisiimamus įsipareigojimus vykdyti pirkimo sutartį, per pastaruosius 5 metus iki pasiūlymo pateikimo termino pabaigos pagal vieną ar daugiau sutarčių, sudarytų dėl to paties objekto, turi būti tinkamai atlikęs statybos darbus, kurie buvo vykdyti naudojant ir (ar) vystant </w:t>
            </w:r>
            <w:r w:rsidRPr="00E47D72">
              <w:rPr>
                <w:rFonts w:ascii="Arial" w:hAnsi="Arial" w:cs="Arial"/>
                <w:b/>
                <w:bCs/>
                <w:sz w:val="22"/>
                <w:szCs w:val="22"/>
              </w:rPr>
              <w:t>statinio informacijos modelį.</w:t>
            </w:r>
          </w:p>
          <w:p w14:paraId="2F0CC64E" w14:textId="77777777" w:rsidR="005007F3" w:rsidRDefault="005007F3" w:rsidP="00475B89">
            <w:pPr>
              <w:rPr>
                <w:rFonts w:ascii="Arial" w:hAnsi="Arial" w:cs="Arial"/>
                <w:b/>
                <w:bCs/>
                <w:sz w:val="22"/>
                <w:szCs w:val="22"/>
              </w:rPr>
            </w:pPr>
          </w:p>
          <w:p w14:paraId="1F2F9AD5" w14:textId="5E7A5D80" w:rsidR="005007F3" w:rsidRPr="00E47D72" w:rsidRDefault="005007F3" w:rsidP="00475B89">
            <w:pPr>
              <w:rPr>
                <w:rFonts w:ascii="Arial" w:hAnsi="Arial" w:cs="Arial"/>
                <w:sz w:val="22"/>
                <w:szCs w:val="22"/>
              </w:rPr>
            </w:pPr>
          </w:p>
        </w:tc>
        <w:tc>
          <w:tcPr>
            <w:tcW w:w="4783" w:type="dxa"/>
          </w:tcPr>
          <w:p w14:paraId="12672B31" w14:textId="77777777" w:rsidR="00475B89" w:rsidRPr="00E47D72" w:rsidRDefault="00475B89" w:rsidP="00475B89">
            <w:pPr>
              <w:rPr>
                <w:rFonts w:ascii="Arial" w:hAnsi="Arial" w:cs="Arial"/>
                <w:color w:val="000000"/>
                <w:sz w:val="22"/>
                <w:szCs w:val="22"/>
              </w:rPr>
            </w:pPr>
          </w:p>
          <w:p w14:paraId="7ABDCC71" w14:textId="015BB6F7" w:rsidR="009251CA" w:rsidRPr="00E47D72" w:rsidRDefault="009251CA" w:rsidP="009251CA">
            <w:pPr>
              <w:rPr>
                <w:rFonts w:ascii="Arial" w:hAnsi="Arial" w:cs="Arial"/>
                <w:color w:val="000000"/>
                <w:sz w:val="22"/>
                <w:szCs w:val="22"/>
              </w:rPr>
            </w:pPr>
            <w:r w:rsidRPr="00E47D72">
              <w:rPr>
                <w:rFonts w:ascii="Arial" w:hAnsi="Arial" w:cs="Arial"/>
                <w:color w:val="000000"/>
                <w:sz w:val="22"/>
                <w:szCs w:val="22"/>
              </w:rPr>
              <w:t xml:space="preserve">1. tiekėjo atliktų </w:t>
            </w:r>
            <w:r w:rsidR="00FD5002" w:rsidRPr="00E47D72">
              <w:rPr>
                <w:rFonts w:ascii="Arial" w:hAnsi="Arial" w:cs="Arial"/>
                <w:color w:val="000000"/>
                <w:sz w:val="22"/>
                <w:szCs w:val="22"/>
              </w:rPr>
              <w:t>statybos darbų, kurie buvo vykdomi naud</w:t>
            </w:r>
            <w:r w:rsidR="004F45D3" w:rsidRPr="00E47D72">
              <w:rPr>
                <w:rFonts w:ascii="Arial" w:hAnsi="Arial" w:cs="Arial"/>
                <w:color w:val="000000"/>
                <w:sz w:val="22"/>
                <w:szCs w:val="22"/>
              </w:rPr>
              <w:t>o</w:t>
            </w:r>
            <w:r w:rsidR="00FD5002" w:rsidRPr="00E47D72">
              <w:rPr>
                <w:rFonts w:ascii="Arial" w:hAnsi="Arial" w:cs="Arial"/>
                <w:color w:val="000000"/>
                <w:sz w:val="22"/>
                <w:szCs w:val="22"/>
              </w:rPr>
              <w:t>jant ir (ar</w:t>
            </w:r>
            <w:r w:rsidR="004F45D3" w:rsidRPr="00E47D72">
              <w:rPr>
                <w:rFonts w:ascii="Arial" w:hAnsi="Arial" w:cs="Arial"/>
                <w:color w:val="000000"/>
                <w:sz w:val="22"/>
                <w:szCs w:val="22"/>
              </w:rPr>
              <w:t>) vystant statinio informacinį modelį,</w:t>
            </w:r>
            <w:r w:rsidR="00FD5002" w:rsidRPr="00E47D72">
              <w:rPr>
                <w:rFonts w:ascii="Arial" w:hAnsi="Arial" w:cs="Arial"/>
                <w:color w:val="000000"/>
                <w:sz w:val="22"/>
                <w:szCs w:val="22"/>
              </w:rPr>
              <w:t xml:space="preserve"> sąrašas</w:t>
            </w:r>
            <w:r w:rsidRPr="00E47D72">
              <w:rPr>
                <w:rFonts w:ascii="Arial" w:hAnsi="Arial" w:cs="Arial"/>
                <w:color w:val="000000"/>
                <w:sz w:val="22"/>
                <w:szCs w:val="22"/>
              </w:rPr>
              <w:t xml:space="preserve"> (</w:t>
            </w:r>
            <w:r w:rsidR="004F45D3" w:rsidRPr="00E47D72">
              <w:rPr>
                <w:rFonts w:ascii="Arial" w:hAnsi="Arial" w:cs="Arial"/>
                <w:b/>
                <w:bCs/>
                <w:color w:val="000000"/>
                <w:sz w:val="22"/>
                <w:szCs w:val="22"/>
              </w:rPr>
              <w:t xml:space="preserve">SPS priedo Nr. </w:t>
            </w:r>
            <w:r w:rsidRPr="00E47D72">
              <w:rPr>
                <w:rFonts w:ascii="Arial" w:hAnsi="Arial" w:cs="Arial"/>
                <w:b/>
                <w:bCs/>
                <w:color w:val="000000"/>
                <w:sz w:val="22"/>
                <w:szCs w:val="22"/>
              </w:rPr>
              <w:t xml:space="preserve"> 13 </w:t>
            </w:r>
            <w:r w:rsidRPr="00E47D72">
              <w:rPr>
                <w:rFonts w:ascii="Arial" w:hAnsi="Arial" w:cs="Arial"/>
                <w:b/>
                <w:bCs/>
                <w:color w:val="000000"/>
                <w:sz w:val="22"/>
                <w:szCs w:val="22"/>
              </w:rPr>
              <w:t>lentelė Nr. 2</w:t>
            </w:r>
            <w:r w:rsidRPr="00E47D72">
              <w:rPr>
                <w:rFonts w:ascii="Arial" w:hAnsi="Arial" w:cs="Arial"/>
                <w:color w:val="000000"/>
                <w:sz w:val="22"/>
                <w:szCs w:val="22"/>
              </w:rPr>
              <w:t xml:space="preserve">), kuriame nurodomas sutarties objektas, darbų atlikimo terminai ir kita reikalavime nurodyta informacija; </w:t>
            </w:r>
          </w:p>
          <w:p w14:paraId="5E590A0D" w14:textId="77777777" w:rsidR="009251CA" w:rsidRPr="00E47D72" w:rsidRDefault="009251CA" w:rsidP="009251CA">
            <w:pPr>
              <w:rPr>
                <w:rFonts w:ascii="Arial" w:hAnsi="Arial" w:cs="Arial"/>
                <w:color w:val="000000"/>
                <w:sz w:val="22"/>
                <w:szCs w:val="22"/>
              </w:rPr>
            </w:pPr>
            <w:r w:rsidRPr="00E47D72">
              <w:rPr>
                <w:rFonts w:ascii="Arial" w:hAnsi="Arial" w:cs="Arial"/>
                <w:color w:val="000000"/>
                <w:sz w:val="22"/>
                <w:szCs w:val="22"/>
              </w:rPr>
              <w:t xml:space="preserve">2. darbų atlikimą naudojant ir (ar) vystant statinio informacijos modelį įrodantys dokumentai, pavyzdžiui, išrašas iš sutarties (ar jos priedų); </w:t>
            </w:r>
          </w:p>
          <w:p w14:paraId="18E3906F" w14:textId="445DD327" w:rsidR="009251CA" w:rsidRPr="00E47D72" w:rsidRDefault="009251CA" w:rsidP="009251CA">
            <w:pPr>
              <w:rPr>
                <w:rFonts w:ascii="Arial" w:hAnsi="Arial" w:cs="Arial"/>
                <w:color w:val="000000"/>
                <w:sz w:val="22"/>
                <w:szCs w:val="22"/>
              </w:rPr>
            </w:pPr>
            <w:r w:rsidRPr="00E47D72">
              <w:rPr>
                <w:rFonts w:ascii="Arial" w:hAnsi="Arial" w:cs="Arial"/>
                <w:color w:val="000000"/>
                <w:sz w:val="22"/>
                <w:szCs w:val="22"/>
              </w:rPr>
              <w:t xml:space="preserve">3. tiekėjo užsakovo (-ų) pažyma (-os) ar kiti dokumentai, įrodantys, kad </w:t>
            </w:r>
            <w:r w:rsidR="009A4E44">
              <w:rPr>
                <w:rFonts w:ascii="Arial" w:hAnsi="Arial" w:cs="Arial"/>
                <w:color w:val="000000"/>
                <w:sz w:val="22"/>
                <w:szCs w:val="22"/>
              </w:rPr>
              <w:t xml:space="preserve">statybos </w:t>
            </w:r>
            <w:r w:rsidRPr="00E47D72">
              <w:rPr>
                <w:rFonts w:ascii="Arial" w:hAnsi="Arial" w:cs="Arial"/>
                <w:color w:val="000000"/>
                <w:sz w:val="22"/>
                <w:szCs w:val="22"/>
              </w:rPr>
              <w:t xml:space="preserve">darbai, </w:t>
            </w:r>
            <w:r w:rsidR="00B359AB">
              <w:rPr>
                <w:rFonts w:ascii="Arial" w:hAnsi="Arial" w:cs="Arial"/>
                <w:color w:val="000000"/>
                <w:sz w:val="22"/>
                <w:szCs w:val="22"/>
              </w:rPr>
              <w:t>atl</w:t>
            </w:r>
            <w:r w:rsidR="009A4E44">
              <w:rPr>
                <w:rFonts w:ascii="Arial" w:hAnsi="Arial" w:cs="Arial"/>
                <w:color w:val="000000"/>
                <w:sz w:val="22"/>
                <w:szCs w:val="22"/>
              </w:rPr>
              <w:t xml:space="preserve">ikti </w:t>
            </w:r>
            <w:r w:rsidRPr="00E47D72">
              <w:rPr>
                <w:rFonts w:ascii="Arial" w:hAnsi="Arial" w:cs="Arial"/>
                <w:color w:val="000000"/>
                <w:sz w:val="22"/>
                <w:szCs w:val="22"/>
              </w:rPr>
              <w:t>naudojant ir (ar) vystant statinio informacijos modelį, buvo atlikti tinkamai*</w:t>
            </w:r>
            <w:r w:rsidR="001763C3" w:rsidRPr="00E47D72">
              <w:rPr>
                <w:rFonts w:ascii="Arial" w:hAnsi="Arial" w:cs="Arial"/>
                <w:color w:val="000000"/>
                <w:sz w:val="22"/>
                <w:szCs w:val="22"/>
              </w:rPr>
              <w:t>.</w:t>
            </w:r>
          </w:p>
          <w:p w14:paraId="6D28A187" w14:textId="77777777" w:rsidR="009251CA" w:rsidRPr="00E47D72" w:rsidRDefault="009251CA" w:rsidP="009251CA">
            <w:pPr>
              <w:rPr>
                <w:rFonts w:ascii="Arial" w:hAnsi="Arial" w:cs="Arial"/>
                <w:color w:val="000000"/>
                <w:sz w:val="22"/>
                <w:szCs w:val="22"/>
              </w:rPr>
            </w:pPr>
          </w:p>
          <w:p w14:paraId="4AC9A284" w14:textId="77777777" w:rsidR="009251CA" w:rsidRPr="00E47D72" w:rsidRDefault="009251CA" w:rsidP="009251CA">
            <w:pPr>
              <w:rPr>
                <w:rFonts w:ascii="Arial" w:hAnsi="Arial" w:cs="Arial"/>
                <w:color w:val="000000"/>
                <w:sz w:val="22"/>
                <w:szCs w:val="22"/>
              </w:rPr>
            </w:pPr>
            <w:r w:rsidRPr="00E47D72">
              <w:rPr>
                <w:rFonts w:ascii="Arial" w:hAnsi="Arial" w:cs="Arial"/>
                <w:color w:val="000000"/>
                <w:sz w:val="22"/>
                <w:szCs w:val="22"/>
              </w:rPr>
              <w:t xml:space="preserve">* Užsakovai išduodamose pažymose turi ne tik patvirtinti tiekėjo pasiūlyme nurodytą informaciją, kad buvo atlikti tam tikri darbai, bet ir pateikti papildomą informaciją, papildomą įvertinimą dėl tinkamai atliktų darbų. </w:t>
            </w:r>
          </w:p>
          <w:p w14:paraId="45A67739" w14:textId="346C8024" w:rsidR="004B1D3E" w:rsidRPr="00E47D72" w:rsidRDefault="009251CA" w:rsidP="009251CA">
            <w:pPr>
              <w:rPr>
                <w:rFonts w:ascii="Arial" w:hAnsi="Arial" w:cs="Arial"/>
                <w:color w:val="000000"/>
                <w:sz w:val="22"/>
                <w:szCs w:val="22"/>
              </w:rPr>
            </w:pPr>
            <w:r w:rsidRPr="00E47D72">
              <w:rPr>
                <w:rFonts w:ascii="Arial" w:hAnsi="Arial" w:cs="Arial"/>
                <w:color w:val="000000"/>
                <w:sz w:val="22"/>
                <w:szCs w:val="22"/>
              </w:rPr>
              <w:t>Užsakovo pasirašytos sąskaitos faktūros, darbų perdavimo–priėmimo aktai ir pan. tik patvirtina faktą, jog buvo atlikti tokie darbai pagal sutartinius įsipareigojimus, tačiau tokiuose dokumentuose nebūna užsakovo vertinimo, kad visi tiekėjo sutartiniai įsipareigojimai buvo įvykdyti tinkamai. Todėl sąskaitas faktūras, darbų perdavimo–priėmimo aktus ar pan. būtų galima laikyti lygiaverčiais dokumentais užsakovų pažymoms tik tada, jei juose būtų pateiktas papildomas užsakovo vertinimas dėl tinkamai atliktų darbų.</w:t>
            </w:r>
          </w:p>
          <w:p w14:paraId="00539761" w14:textId="357548BD" w:rsidR="004B1D3E" w:rsidRPr="00E47D72" w:rsidRDefault="004B1D3E" w:rsidP="00475B89">
            <w:pPr>
              <w:rPr>
                <w:rFonts w:ascii="Arial" w:hAnsi="Arial" w:cs="Arial"/>
                <w:color w:val="000000"/>
                <w:sz w:val="22"/>
                <w:szCs w:val="22"/>
              </w:rPr>
            </w:pPr>
          </w:p>
        </w:tc>
      </w:tr>
      <w:bookmarkEnd w:id="1"/>
    </w:tbl>
    <w:p w14:paraId="7AB2D8D7" w14:textId="77777777" w:rsidR="00007B46" w:rsidRPr="001D0884" w:rsidRDefault="00007B46" w:rsidP="00007B46">
      <w:pPr>
        <w:pStyle w:val="ListParagraph"/>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49182" w14:textId="77777777" w:rsidR="00375BE7" w:rsidRDefault="00375BE7">
      <w:r>
        <w:separator/>
      </w:r>
    </w:p>
  </w:endnote>
  <w:endnote w:type="continuationSeparator" w:id="0">
    <w:p w14:paraId="3EEF6D1E" w14:textId="77777777" w:rsidR="00375BE7" w:rsidRDefault="0037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4AD6" w14:textId="77777777" w:rsidR="00375BE7" w:rsidRDefault="00375BE7">
      <w:r>
        <w:separator/>
      </w:r>
    </w:p>
  </w:footnote>
  <w:footnote w:type="continuationSeparator" w:id="0">
    <w:p w14:paraId="1F3B2194" w14:textId="77777777" w:rsidR="00375BE7" w:rsidRDefault="00375BE7">
      <w:r>
        <w:continuationSeparator/>
      </w:r>
    </w:p>
  </w:footnote>
  <w:footnote w:id="1">
    <w:p w14:paraId="6FEA030B" w14:textId="77777777" w:rsidR="00E778D3" w:rsidRPr="00070112" w:rsidRDefault="00E778D3" w:rsidP="00E778D3">
      <w:pPr>
        <w:pStyle w:val="FootnoteText"/>
        <w:rPr>
          <w:rFonts w:ascii="Arial" w:hAnsi="Arial" w:cs="Arial"/>
          <w:sz w:val="18"/>
          <w:szCs w:val="18"/>
        </w:rPr>
      </w:pPr>
      <w:r w:rsidRPr="002424D9">
        <w:rPr>
          <w:rStyle w:val="FootnoteReference"/>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6"/>
  </w:num>
  <w:num w:numId="2" w16cid:durableId="993022486">
    <w:abstractNumId w:val="4"/>
  </w:num>
  <w:num w:numId="3" w16cid:durableId="1848521420">
    <w:abstractNumId w:val="7"/>
  </w:num>
  <w:num w:numId="4" w16cid:durableId="95515927">
    <w:abstractNumId w:val="1"/>
  </w:num>
  <w:num w:numId="5" w16cid:durableId="1519540420">
    <w:abstractNumId w:val="2"/>
  </w:num>
  <w:num w:numId="6" w16cid:durableId="1483035149">
    <w:abstractNumId w:val="3"/>
  </w:num>
  <w:num w:numId="7" w16cid:durableId="1935700246">
    <w:abstractNumId w:val="0"/>
  </w:num>
  <w:num w:numId="8" w16cid:durableId="748888615">
    <w:abstractNumId w:val="9"/>
  </w:num>
  <w:num w:numId="9" w16cid:durableId="2070109770">
    <w:abstractNumId w:val="8"/>
  </w:num>
  <w:num w:numId="10" w16cid:durableId="977805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3B54"/>
    <w:rsid w:val="0003759B"/>
    <w:rsid w:val="000439BC"/>
    <w:rsid w:val="00063DDB"/>
    <w:rsid w:val="000667FD"/>
    <w:rsid w:val="00070DE4"/>
    <w:rsid w:val="00073831"/>
    <w:rsid w:val="00077E62"/>
    <w:rsid w:val="00083636"/>
    <w:rsid w:val="000B4E4D"/>
    <w:rsid w:val="000C7257"/>
    <w:rsid w:val="000D40B0"/>
    <w:rsid w:val="000E18B6"/>
    <w:rsid w:val="000E7322"/>
    <w:rsid w:val="001062D5"/>
    <w:rsid w:val="00171F4A"/>
    <w:rsid w:val="001763C3"/>
    <w:rsid w:val="00181869"/>
    <w:rsid w:val="001956DF"/>
    <w:rsid w:val="001D0884"/>
    <w:rsid w:val="001D3ED4"/>
    <w:rsid w:val="001E35B2"/>
    <w:rsid w:val="00216F01"/>
    <w:rsid w:val="00237704"/>
    <w:rsid w:val="00245B30"/>
    <w:rsid w:val="00264443"/>
    <w:rsid w:val="002D5FDD"/>
    <w:rsid w:val="002F0596"/>
    <w:rsid w:val="003230BC"/>
    <w:rsid w:val="003343F0"/>
    <w:rsid w:val="00366602"/>
    <w:rsid w:val="0037245B"/>
    <w:rsid w:val="00375BE7"/>
    <w:rsid w:val="00381B68"/>
    <w:rsid w:val="003C3ADA"/>
    <w:rsid w:val="003E0F75"/>
    <w:rsid w:val="00404C9B"/>
    <w:rsid w:val="0042239F"/>
    <w:rsid w:val="004357E3"/>
    <w:rsid w:val="00452B5B"/>
    <w:rsid w:val="004656C4"/>
    <w:rsid w:val="004705B4"/>
    <w:rsid w:val="004756DF"/>
    <w:rsid w:val="00475B89"/>
    <w:rsid w:val="0049377D"/>
    <w:rsid w:val="004A5252"/>
    <w:rsid w:val="004B115A"/>
    <w:rsid w:val="004B1D3E"/>
    <w:rsid w:val="004C2531"/>
    <w:rsid w:val="004C7435"/>
    <w:rsid w:val="004F335D"/>
    <w:rsid w:val="004F45D3"/>
    <w:rsid w:val="004F4AC4"/>
    <w:rsid w:val="005007F3"/>
    <w:rsid w:val="00513379"/>
    <w:rsid w:val="00561794"/>
    <w:rsid w:val="00566382"/>
    <w:rsid w:val="00576104"/>
    <w:rsid w:val="005855C6"/>
    <w:rsid w:val="005A0B97"/>
    <w:rsid w:val="005B4D17"/>
    <w:rsid w:val="0060404E"/>
    <w:rsid w:val="00606858"/>
    <w:rsid w:val="00617571"/>
    <w:rsid w:val="00623852"/>
    <w:rsid w:val="00631734"/>
    <w:rsid w:val="00635C7F"/>
    <w:rsid w:val="006469FA"/>
    <w:rsid w:val="0066595F"/>
    <w:rsid w:val="00674720"/>
    <w:rsid w:val="006916AF"/>
    <w:rsid w:val="006943C5"/>
    <w:rsid w:val="006A63D5"/>
    <w:rsid w:val="00720BB0"/>
    <w:rsid w:val="0076641A"/>
    <w:rsid w:val="00797B4E"/>
    <w:rsid w:val="007B000A"/>
    <w:rsid w:val="007C004B"/>
    <w:rsid w:val="007E004B"/>
    <w:rsid w:val="00847C86"/>
    <w:rsid w:val="008714C9"/>
    <w:rsid w:val="00894035"/>
    <w:rsid w:val="008A4856"/>
    <w:rsid w:val="008C3095"/>
    <w:rsid w:val="008F320F"/>
    <w:rsid w:val="009251CA"/>
    <w:rsid w:val="00931CF1"/>
    <w:rsid w:val="00943F7F"/>
    <w:rsid w:val="009866A8"/>
    <w:rsid w:val="009A4E44"/>
    <w:rsid w:val="009C3258"/>
    <w:rsid w:val="009D652B"/>
    <w:rsid w:val="00A0092E"/>
    <w:rsid w:val="00A11904"/>
    <w:rsid w:val="00A17262"/>
    <w:rsid w:val="00A41EEB"/>
    <w:rsid w:val="00A6169A"/>
    <w:rsid w:val="00A73517"/>
    <w:rsid w:val="00A73563"/>
    <w:rsid w:val="00A77F07"/>
    <w:rsid w:val="00A821FC"/>
    <w:rsid w:val="00AB2593"/>
    <w:rsid w:val="00B04C4C"/>
    <w:rsid w:val="00B276CB"/>
    <w:rsid w:val="00B27717"/>
    <w:rsid w:val="00B32A6D"/>
    <w:rsid w:val="00B359AB"/>
    <w:rsid w:val="00B627B2"/>
    <w:rsid w:val="00B83233"/>
    <w:rsid w:val="00BA4E95"/>
    <w:rsid w:val="00BC1B09"/>
    <w:rsid w:val="00BC3DAF"/>
    <w:rsid w:val="00BC7DED"/>
    <w:rsid w:val="00BD3365"/>
    <w:rsid w:val="00BD4835"/>
    <w:rsid w:val="00BE2C1C"/>
    <w:rsid w:val="00BF7DA1"/>
    <w:rsid w:val="00C2289C"/>
    <w:rsid w:val="00C30E50"/>
    <w:rsid w:val="00C34D62"/>
    <w:rsid w:val="00C3789B"/>
    <w:rsid w:val="00C73330"/>
    <w:rsid w:val="00C91847"/>
    <w:rsid w:val="00CA3785"/>
    <w:rsid w:val="00CE7B11"/>
    <w:rsid w:val="00CF09FA"/>
    <w:rsid w:val="00D03F74"/>
    <w:rsid w:val="00D07397"/>
    <w:rsid w:val="00D07FC8"/>
    <w:rsid w:val="00D15C83"/>
    <w:rsid w:val="00D61E8A"/>
    <w:rsid w:val="00D738EC"/>
    <w:rsid w:val="00D8481D"/>
    <w:rsid w:val="00DD0010"/>
    <w:rsid w:val="00E27FB2"/>
    <w:rsid w:val="00E31102"/>
    <w:rsid w:val="00E32C29"/>
    <w:rsid w:val="00E47D72"/>
    <w:rsid w:val="00E5476E"/>
    <w:rsid w:val="00E628A8"/>
    <w:rsid w:val="00E778D3"/>
    <w:rsid w:val="00EA034B"/>
    <w:rsid w:val="00ED6D2A"/>
    <w:rsid w:val="00EE50E2"/>
    <w:rsid w:val="00EF7013"/>
    <w:rsid w:val="00F056B0"/>
    <w:rsid w:val="00F073EF"/>
    <w:rsid w:val="00F41D95"/>
    <w:rsid w:val="00F52975"/>
    <w:rsid w:val="00F54BFC"/>
    <w:rsid w:val="00F57DA1"/>
    <w:rsid w:val="00FC16E0"/>
    <w:rsid w:val="00FC38F0"/>
    <w:rsid w:val="00FD5002"/>
    <w:rsid w:val="00FE2DB8"/>
    <w:rsid w:val="00FF2432"/>
    <w:rsid w:val="00FF2D89"/>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rsid w:val="00BF7DA1"/>
    <w:rPr>
      <w:rFonts w:cs="Times New Roman"/>
      <w:vertAlign w:val="superscript"/>
    </w:rPr>
  </w:style>
  <w:style w:type="paragraph" w:styleId="FootnoteText">
    <w:name w:val="footnote text"/>
    <w:aliases w:val=" Diagrama1,Diagrama1"/>
    <w:basedOn w:val="Normal"/>
    <w:link w:val="FootnoteTextChar"/>
    <w:uiPriority w:val="99"/>
    <w:rsid w:val="00BF7DA1"/>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BF7DA1"/>
    <w:rPr>
      <w:rFonts w:ascii="Calibri" w:eastAsia="Times New Roman" w:hAnsi="Calibri" w:cs="Times New Roman"/>
      <w:kern w:val="0"/>
      <w:sz w:val="20"/>
      <w:szCs w:val="20"/>
      <w14:ligatures w14:val="none"/>
    </w:rPr>
  </w:style>
  <w:style w:type="character" w:styleId="Hyperlink">
    <w:name w:val="Hyperlink"/>
    <w:aliases w:val="IVPK Hyperlink"/>
    <w:basedOn w:val="DefaultParagraphFont"/>
    <w:uiPriority w:val="99"/>
    <w:rsid w:val="00E778D3"/>
    <w:rPr>
      <w:rFonts w:cs="Times New Roman"/>
      <w:color w:val="0000FF"/>
      <w:u w:val="single"/>
    </w:rPr>
  </w:style>
  <w:style w:type="character" w:customStyle="1" w:styleId="normaltextrun">
    <w:name w:val="normaltextrun"/>
    <w:basedOn w:val="DefaultParagraphFont"/>
    <w:rsid w:val="004A5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8282</Words>
  <Characters>4721</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34</cp:revision>
  <dcterms:created xsi:type="dcterms:W3CDTF">2026-04-07T08:05:00Z</dcterms:created>
  <dcterms:modified xsi:type="dcterms:W3CDTF">2026-04-07T12:25:00Z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